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31E" w:rsidRPr="00B40B55" w:rsidRDefault="00B40B55" w:rsidP="00B40B55">
      <w:pPr>
        <w:spacing w:after="0" w:line="360" w:lineRule="auto"/>
        <w:jc w:val="center"/>
        <w:rPr>
          <w:rFonts w:ascii="Times New Roman" w:hAnsi="Arial"/>
          <w:b/>
          <w:noProof/>
          <w:sz w:val="26"/>
          <w:szCs w:val="26"/>
        </w:rPr>
      </w:pPr>
      <w:r w:rsidRPr="00B40B55">
        <w:rPr>
          <w:rFonts w:ascii="Times New Roman" w:hAnsi="Arial"/>
          <w:b/>
          <w:noProof/>
          <w:sz w:val="26"/>
          <w:szCs w:val="26"/>
        </w:rPr>
        <w:t>Na Minha Rua Existe Um CAPS</w:t>
      </w:r>
    </w:p>
    <w:p w:rsidR="002A61D5" w:rsidRDefault="002A61D5" w:rsidP="00B40B55">
      <w:pPr>
        <w:spacing w:after="0" w:line="360" w:lineRule="auto"/>
        <w:jc w:val="both"/>
        <w:rPr>
          <w:rFonts w:ascii="Times New Roman" w:hAnsi="Arial"/>
          <w:noProof/>
          <w:sz w:val="24"/>
          <w:szCs w:val="24"/>
        </w:rPr>
      </w:pPr>
    </w:p>
    <w:p w:rsidR="00B40B55" w:rsidRDefault="00B40B55" w:rsidP="00B40B55">
      <w:pPr>
        <w:spacing w:after="0" w:line="360" w:lineRule="auto"/>
        <w:jc w:val="both"/>
        <w:rPr>
          <w:rFonts w:ascii="Times New Roman" w:hAnsi="Arial"/>
          <w:noProof/>
          <w:sz w:val="24"/>
          <w:szCs w:val="24"/>
        </w:rPr>
      </w:pPr>
      <w:r w:rsidRPr="00533D0B">
        <w:rPr>
          <w:rFonts w:ascii="Times New Roman" w:hAnsi="Arial"/>
          <w:noProof/>
          <w:sz w:val="24"/>
          <w:szCs w:val="24"/>
        </w:rPr>
        <w:t>Solimar Pinheiro Da Silva</w:t>
      </w:r>
    </w:p>
    <w:p w:rsidR="00B40B55" w:rsidRDefault="00B40B55" w:rsidP="00B40B55">
      <w:pPr>
        <w:spacing w:after="0" w:line="360" w:lineRule="auto"/>
        <w:jc w:val="both"/>
        <w:rPr>
          <w:rFonts w:ascii="Times New Roman" w:hAnsi="Arial"/>
          <w:noProof/>
          <w:sz w:val="24"/>
          <w:szCs w:val="24"/>
        </w:rPr>
      </w:pPr>
      <w:r>
        <w:rPr>
          <w:rFonts w:ascii="Times New Roman" w:hAnsi="Arial"/>
          <w:noProof/>
          <w:sz w:val="24"/>
          <w:szCs w:val="24"/>
        </w:rPr>
        <w:t>Adriana L</w:t>
      </w:r>
      <w:r w:rsidR="0090094C">
        <w:rPr>
          <w:rFonts w:ascii="Times New Roman" w:hAnsi="Arial"/>
          <w:noProof/>
          <w:sz w:val="24"/>
          <w:szCs w:val="24"/>
        </w:rPr>
        <w:t>eonidas De Oliveira (orienta</w:t>
      </w:r>
      <w:r w:rsidR="0090094C">
        <w:rPr>
          <w:rFonts w:ascii="Times New Roman" w:hAnsi="Arial"/>
          <w:noProof/>
          <w:sz w:val="24"/>
          <w:szCs w:val="24"/>
        </w:rPr>
        <w:t>çã</w:t>
      </w:r>
      <w:r w:rsidR="0090094C">
        <w:rPr>
          <w:rFonts w:ascii="Times New Roman" w:hAnsi="Arial"/>
          <w:noProof/>
          <w:sz w:val="24"/>
          <w:szCs w:val="24"/>
        </w:rPr>
        <w:t>o</w:t>
      </w:r>
      <w:r>
        <w:rPr>
          <w:rFonts w:ascii="Times New Roman" w:hAnsi="Arial"/>
          <w:noProof/>
          <w:sz w:val="24"/>
          <w:szCs w:val="24"/>
        </w:rPr>
        <w:t>)</w:t>
      </w:r>
    </w:p>
    <w:p w:rsidR="00B40B55" w:rsidRDefault="002A61D5" w:rsidP="00B40B55">
      <w:pPr>
        <w:spacing w:after="0" w:line="360" w:lineRule="auto"/>
        <w:jc w:val="both"/>
        <w:rPr>
          <w:rFonts w:ascii="Times New Roman" w:hAnsi="Arial"/>
          <w:b/>
          <w:noProof/>
          <w:sz w:val="24"/>
          <w:szCs w:val="24"/>
        </w:rPr>
      </w:pPr>
      <w:r>
        <w:rPr>
          <w:rFonts w:ascii="Times New Roman" w:eastAsia="Calibri" w:hAnsi="Arial" w:cs="Times New Roman"/>
          <w:noProof/>
          <w:sz w:val="24"/>
          <w:szCs w:val="24"/>
        </w:rPr>
        <w:t>Universidade de Taubat</w:t>
      </w:r>
      <w:r>
        <w:rPr>
          <w:rFonts w:ascii="Times New Roman" w:eastAsia="Calibri" w:hAnsi="Arial" w:cs="Times New Roman"/>
          <w:noProof/>
          <w:sz w:val="24"/>
          <w:szCs w:val="24"/>
        </w:rPr>
        <w:t>é</w:t>
      </w:r>
    </w:p>
    <w:p w:rsidR="002A61D5" w:rsidRDefault="002A61D5" w:rsidP="00B40B55">
      <w:pPr>
        <w:spacing w:after="0" w:line="360" w:lineRule="auto"/>
        <w:jc w:val="both"/>
        <w:rPr>
          <w:rFonts w:ascii="Times New Roman" w:hAnsi="Arial"/>
          <w:b/>
          <w:noProof/>
          <w:sz w:val="24"/>
          <w:szCs w:val="24"/>
        </w:rPr>
      </w:pPr>
    </w:p>
    <w:p w:rsidR="002A61D5" w:rsidRDefault="002A61D5" w:rsidP="00B40B55">
      <w:pPr>
        <w:spacing w:after="0" w:line="360" w:lineRule="auto"/>
        <w:jc w:val="both"/>
        <w:rPr>
          <w:rFonts w:ascii="Times New Roman" w:hAnsi="Arial"/>
          <w:b/>
          <w:noProof/>
          <w:sz w:val="24"/>
          <w:szCs w:val="24"/>
        </w:rPr>
      </w:pPr>
    </w:p>
    <w:p w:rsidR="00B40B55" w:rsidRPr="00B40B55" w:rsidRDefault="00B40B55" w:rsidP="00B40B55">
      <w:pPr>
        <w:spacing w:after="0" w:line="360" w:lineRule="auto"/>
        <w:jc w:val="both"/>
        <w:rPr>
          <w:rFonts w:ascii="Times New Roman" w:hAnsi="Arial"/>
          <w:b/>
          <w:noProof/>
          <w:sz w:val="24"/>
          <w:szCs w:val="24"/>
        </w:rPr>
      </w:pPr>
      <w:r w:rsidRPr="00B40B55">
        <w:rPr>
          <w:rFonts w:ascii="Times New Roman" w:hAnsi="Arial"/>
          <w:b/>
          <w:noProof/>
          <w:sz w:val="24"/>
          <w:szCs w:val="24"/>
        </w:rPr>
        <w:t>Resumo:</w:t>
      </w:r>
    </w:p>
    <w:p w:rsidR="002A61D5" w:rsidRDefault="002A61D5" w:rsidP="00B40B55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B40B55" w:rsidRDefault="00B40B55" w:rsidP="00B40B55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  <w:r w:rsidRPr="00533D0B">
        <w:rPr>
          <w:rFonts w:ascii="Times New Roman" w:hAnsi="Times New Roman"/>
          <w:noProof/>
          <w:sz w:val="24"/>
          <w:szCs w:val="24"/>
        </w:rPr>
        <w:t>Este trabalho se propôs a caracterizar as atividades desenvolvidas no Centro de Atenção Psicossocial da cidade de Gurupi – Tocantins. Foi realizada uma pesquisa bibliográfica, com consulta a artigos e sites governamentais, e pesquisa documental com coleta de dados nos arquivos do CAPS Gurupi e na Secretaria Estadual de Saúde. Da análise dos dados emergiu o seguinte cenário: o CAPS Gurupi foi inaugurado em 1996, fechado em 1998 por razões políticas e reaberto em 2001, atendendo atualmente como CAPS I. Possui ambientes aptos ao cuidado médico/farmacêutico e para terapia ocupacional além de refeitórios e jardim. É referência para 15 municípios tocantinenses atendendo 323 usuários com diagnóstico basicamente de esquizofrenia e transtorno bipolar de humor, assim distribuídos: usuários intensivos, 34; semi-intensivos, 47; não intensivos, 242. As atividades desenvolvidas com os usuários compreendem atendimento individual e coletivo em psiquiatria, psicologia, oficinas de terapia ocupacional, economia solidária, grupos de acolhimento, grupos álcool e drogas e festividades em datas específicas. Constata-se o papel fundamental do CAPS para o atendimento em saúde mental na região</w:t>
      </w:r>
    </w:p>
    <w:p w:rsidR="00B40B55" w:rsidRDefault="00B40B55" w:rsidP="00B40B55">
      <w:pPr>
        <w:spacing w:after="0" w:line="36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B40B55" w:rsidRDefault="00B40B55" w:rsidP="00B40B55">
      <w:pPr>
        <w:spacing w:after="0" w:line="360" w:lineRule="auto"/>
        <w:jc w:val="both"/>
      </w:pPr>
      <w:r w:rsidRPr="00B40B55">
        <w:rPr>
          <w:rFonts w:ascii="Times New Roman" w:hAnsi="Times New Roman"/>
          <w:b/>
          <w:noProof/>
          <w:sz w:val="24"/>
          <w:szCs w:val="24"/>
        </w:rPr>
        <w:t>Palavra</w:t>
      </w:r>
      <w:r w:rsidR="002A61D5" w:rsidRPr="00B40B55">
        <w:rPr>
          <w:rFonts w:ascii="Times New Roman" w:hAnsi="Times New Roman"/>
          <w:b/>
          <w:noProof/>
          <w:sz w:val="24"/>
          <w:szCs w:val="24"/>
        </w:rPr>
        <w:t>-Chave</w:t>
      </w:r>
      <w:r w:rsidRPr="00B40B55">
        <w:rPr>
          <w:rFonts w:ascii="Times New Roman" w:hAnsi="Times New Roman"/>
          <w:b/>
          <w:noProof/>
          <w:sz w:val="24"/>
          <w:szCs w:val="24"/>
        </w:rPr>
        <w:t>: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Arial"/>
          <w:noProof/>
          <w:sz w:val="24"/>
          <w:szCs w:val="24"/>
        </w:rPr>
        <w:t>Sa</w:t>
      </w:r>
      <w:r>
        <w:rPr>
          <w:rFonts w:ascii="Times New Roman" w:hAnsi="Arial"/>
          <w:noProof/>
          <w:sz w:val="24"/>
          <w:szCs w:val="24"/>
        </w:rPr>
        <w:t>ú</w:t>
      </w:r>
      <w:r>
        <w:rPr>
          <w:rFonts w:ascii="Times New Roman" w:hAnsi="Arial"/>
          <w:noProof/>
          <w:sz w:val="24"/>
          <w:szCs w:val="24"/>
        </w:rPr>
        <w:t>de Mental; Centro De Aten</w:t>
      </w:r>
      <w:r>
        <w:rPr>
          <w:rFonts w:ascii="Times New Roman" w:hAnsi="Arial"/>
          <w:noProof/>
          <w:sz w:val="24"/>
          <w:szCs w:val="24"/>
        </w:rPr>
        <w:t>çã</w:t>
      </w:r>
      <w:r>
        <w:rPr>
          <w:rFonts w:ascii="Times New Roman" w:hAnsi="Arial"/>
          <w:noProof/>
          <w:sz w:val="24"/>
          <w:szCs w:val="24"/>
        </w:rPr>
        <w:t xml:space="preserve">o Psicossocia; </w:t>
      </w:r>
      <w:r w:rsidRPr="00533D0B">
        <w:rPr>
          <w:rFonts w:ascii="Times New Roman" w:hAnsi="Arial"/>
          <w:noProof/>
          <w:sz w:val="24"/>
          <w:szCs w:val="24"/>
        </w:rPr>
        <w:t>Reforma Psiqui</w:t>
      </w:r>
      <w:r w:rsidRPr="00533D0B">
        <w:rPr>
          <w:rFonts w:ascii="Times New Roman" w:hAnsi="Arial"/>
          <w:noProof/>
          <w:sz w:val="24"/>
          <w:szCs w:val="24"/>
        </w:rPr>
        <w:t>á</w:t>
      </w:r>
      <w:r w:rsidRPr="00533D0B">
        <w:rPr>
          <w:rFonts w:ascii="Times New Roman" w:hAnsi="Arial"/>
          <w:noProof/>
          <w:sz w:val="24"/>
          <w:szCs w:val="24"/>
        </w:rPr>
        <w:t>trica</w:t>
      </w:r>
    </w:p>
    <w:sectPr w:rsidR="00B40B55" w:rsidSect="00A03B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B40B55"/>
    <w:rsid w:val="002A61D5"/>
    <w:rsid w:val="002C4494"/>
    <w:rsid w:val="005D54F3"/>
    <w:rsid w:val="00616A17"/>
    <w:rsid w:val="0090094C"/>
    <w:rsid w:val="00A03BF5"/>
    <w:rsid w:val="00B40B55"/>
    <w:rsid w:val="00BA5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BF5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219</Words>
  <Characters>1183</Characters>
  <Application>Microsoft Office Word</Application>
  <DocSecurity>0</DocSecurity>
  <Lines>9</Lines>
  <Paragraphs>2</Paragraphs>
  <ScaleCrop>false</ScaleCrop>
  <Company>Instituto Metodista de Ensino Superior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cpdadmin</dc:creator>
  <cp:keywords/>
  <dc:description/>
  <cp:lastModifiedBy>cpdadmin</cp:lastModifiedBy>
  <cp:revision>3</cp:revision>
  <dcterms:created xsi:type="dcterms:W3CDTF">2011-05-17T18:51:00Z</dcterms:created>
  <dcterms:modified xsi:type="dcterms:W3CDTF">2011-05-21T19:12:00Z</dcterms:modified>
</cp:coreProperties>
</file>